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70" w:rsidRDefault="0004441B" w:rsidP="002129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A7B3C" wp14:editId="06E67987">
            <wp:simplePos x="0" y="0"/>
            <wp:positionH relativeFrom="column">
              <wp:posOffset>2190750</wp:posOffset>
            </wp:positionH>
            <wp:positionV relativeFrom="paragraph">
              <wp:posOffset>-495300</wp:posOffset>
            </wp:positionV>
            <wp:extent cx="1657350" cy="1657350"/>
            <wp:effectExtent l="0" t="0" r="0" b="0"/>
            <wp:wrapNone/>
            <wp:docPr id="7" name="รูปภาพ 6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 descr="logo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8B6C3F" wp14:editId="0EC4890D">
                <wp:simplePos x="0" y="0"/>
                <wp:positionH relativeFrom="column">
                  <wp:posOffset>-920115</wp:posOffset>
                </wp:positionH>
                <wp:positionV relativeFrom="paragraph">
                  <wp:posOffset>-942975</wp:posOffset>
                </wp:positionV>
                <wp:extent cx="7762875" cy="10725150"/>
                <wp:effectExtent l="0" t="0" r="952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725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-72.45pt;margin-top:-74.25pt;width:611.25pt;height:84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" fillcolor="#e5dfec [663]" stroked="f" strokeweight="2pt"/>
            </w:pict>
          </mc:Fallback>
        </mc:AlternateContent>
      </w:r>
      <w:bookmarkEnd w:id="0"/>
    </w:p>
    <w:p w:rsidR="00BB188A" w:rsidRDefault="00BB188A" w:rsidP="002129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188A" w:rsidRDefault="00BB188A" w:rsidP="002129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7667" w:rsidRPr="0023162D" w:rsidRDefault="002129F0" w:rsidP="002129F0">
      <w:pPr>
        <w:jc w:val="center"/>
        <w:rPr>
          <w:rFonts w:ascii="2005_iannnnnGMO" w:hAnsi="2005_iannnnnGMO" w:cs="2005_iannnnnGMO"/>
          <w:color w:val="002060"/>
          <w:sz w:val="40"/>
          <w:szCs w:val="40"/>
        </w:rPr>
      </w:pPr>
      <w:r w:rsidRPr="0023162D">
        <w:rPr>
          <w:rFonts w:ascii="2005_iannnnnGMO" w:hAnsi="2005_iannnnnGMO" w:cs="2005_iannnnnGMO"/>
          <w:color w:val="002060"/>
          <w:sz w:val="40"/>
          <w:szCs w:val="40"/>
          <w:cs/>
        </w:rPr>
        <w:t>นโยบายผู้บริหารโรงพยาบาลศิลาลาด</w:t>
      </w:r>
    </w:p>
    <w:p w:rsidR="002129F0" w:rsidRPr="0004441B" w:rsidRDefault="002129F0" w:rsidP="006A270E">
      <w:pPr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23162D">
        <w:rPr>
          <w:rFonts w:ascii="2005_iannnnnGMO" w:hAnsi="2005_iannnnnGMO" w:cs="2005_iannnnnGMO"/>
          <w:color w:val="002060"/>
          <w:sz w:val="32"/>
          <w:szCs w:val="32"/>
        </w:rPr>
        <w:tab/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 xml:space="preserve">โรงพยาบาลศิลาลาดและคณะกรรมการบริหารโรงพยาบาลศิลาลาด มีเจตนารมณ์ร่วมกันในการนำโรงพยาบาลไปสู่การเป็นโรงพยาบาลที่มีคุณภาพได้รับการรับรองมาตรฐาน ตามเกณฑ์การพัฒนาคุณภาพของ </w:t>
      </w:r>
      <w:r w:rsidRPr="0004441B">
        <w:rPr>
          <w:rFonts w:ascii="2005_iannnnnGMO" w:hAnsi="2005_iannnnnGMO" w:cs="2005_iannnnnGMO"/>
          <w:color w:val="002060"/>
          <w:sz w:val="34"/>
          <w:szCs w:val="34"/>
        </w:rPr>
        <w:t>HA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 xml:space="preserve"> ควบคู่กับมาตรฐ</w:t>
      </w:r>
      <w:r w:rsidR="008C3E65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าน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โรงาพยาบาลส่งเสริมสุขภาพ การพัฒนาคุณภาพการบริหารจัดการภาครัฐ มาตรฐ</w:t>
      </w:r>
      <w:r w:rsidR="008C3E65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านเครือข่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ายในภาพอำเภอ เพื่อผลักดันงานด้านสุขภาพ โดยมีนโยบายที่สอดคล้องกับนโยบายของรัฐบายและกระทรวงสาธารณสุข ดังนี้</w:t>
      </w:r>
    </w:p>
    <w:p w:rsidR="00BB188A" w:rsidRPr="0004441B" w:rsidRDefault="002129F0" w:rsidP="006A270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เน้นการพัฒ</w:t>
      </w:r>
      <w:r w:rsidR="00BB188A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นา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ระ</w:t>
      </w:r>
      <w:r w:rsidR="00BB188A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บบบริการสุขภาพด้านการส่งเสริม ป้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องก</w:t>
      </w:r>
      <w:r w:rsidR="00BB188A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ัน รักษา ฟื้นฟู แบบผสมผสาน</w:t>
      </w:r>
    </w:p>
    <w:p w:rsidR="002129F0" w:rsidRPr="0004441B" w:rsidRDefault="00BB188A" w:rsidP="006A270E">
      <w:pPr>
        <w:spacing w:after="0" w:line="240" w:lineRule="auto"/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และบู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รณาการ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 xml:space="preserve"> บริ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 xml:space="preserve">หารจัดการให้มีประสิทธิภาพและเกิดประโยชน์สูงสุดแก่ประชาชน 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มีระบบการดูแลผู้ป่วยแบบองค์รว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ม</w:t>
      </w:r>
      <w:r w:rsidR="00924BBC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 xml:space="preserve"> 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(กาย จิตสังคม) เน้น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การบริการเชิงรุก 4 มิติ คือ ส่งเส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ริม ป้องกัน รักษา ฟ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ื้นฟู เน้นการมีส่วนร่วมภาคีเครื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อข่ายสนับสนุนให้มีการพัฒนา  ศักยภาพบุคลากรตามสมรรถนะ สนับสนุนเครื่องมือที่ทันสมัยและมีเทคโนโลยีทางการแพทย์ที่เหมาะสมเพื่อให้มีความเป็นเลิศด้านการจัดบริการ(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</w:rPr>
        <w:t>Service Excellence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)</w:t>
      </w:r>
    </w:p>
    <w:p w:rsidR="00BB188A" w:rsidRPr="0004441B" w:rsidRDefault="00BB188A" w:rsidP="006A270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สร้างสุข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ภาพเจ้าหน้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าที่ให้เอื้อและสนับสนุนต่อการมี</w:t>
      </w:r>
      <w:r w:rsidR="002129F0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สุขภาพดี มีความพร้อมและความ</w:t>
      </w:r>
    </w:p>
    <w:p w:rsidR="002129F0" w:rsidRPr="0004441B" w:rsidRDefault="002129F0" w:rsidP="006A270E">
      <w:pPr>
        <w:spacing w:after="0" w:line="240" w:lineRule="auto"/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ปลอดภัยในการปฏิบัติงานสน</w:t>
      </w:r>
      <w:r w:rsidR="00BB188A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ับสนุนและสร้างสภาพแวดล้อม สวัสดิการให้เอื้อยอำนวย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ต่อกิจกรรมต่างๆเพื่อให้เกิดความเป็นองค์กรแห่งความสุข</w:t>
      </w:r>
    </w:p>
    <w:p w:rsidR="00BB188A" w:rsidRPr="0004441B" w:rsidRDefault="002129F0" w:rsidP="006A270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พัฒนาและเพิ่มขีดความสามารถด้านการคลัง</w:t>
      </w:r>
      <w:r w:rsidR="00BB188A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 xml:space="preserve">  เพิ่ม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ความถูกต้องสมบูรณ์เวชระเบียนพัฒนา</w:t>
      </w:r>
    </w:p>
    <w:p w:rsidR="002129F0" w:rsidRPr="0004441B" w:rsidRDefault="002129F0" w:rsidP="006A270E">
      <w:pPr>
        <w:spacing w:after="0" w:line="240" w:lineRule="auto"/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ศักยภาพในการรักษา เพิ่มอัตราครองเตียง</w:t>
      </w:r>
    </w:p>
    <w:p w:rsidR="00BB188A" w:rsidRPr="0004441B" w:rsidRDefault="008C3E65" w:rsidP="006A270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สร้างความเป็นเลิศด้านการบริหารงานด้วยธรรมาภิบาล (</w:t>
      </w:r>
      <w:proofErr w:type="spellStart"/>
      <w:r w:rsidRPr="0004441B">
        <w:rPr>
          <w:rFonts w:ascii="2005_iannnnnGMO" w:hAnsi="2005_iannnnnGMO" w:cs="2005_iannnnnGMO"/>
          <w:color w:val="002060"/>
          <w:sz w:val="34"/>
          <w:szCs w:val="34"/>
        </w:rPr>
        <w:t>Govemance</w:t>
      </w:r>
      <w:proofErr w:type="spellEnd"/>
      <w:r w:rsidRPr="0004441B">
        <w:rPr>
          <w:rFonts w:ascii="2005_iannnnnGMO" w:hAnsi="2005_iannnnnGMO" w:cs="2005_iannnnnGMO"/>
          <w:color w:val="002060"/>
          <w:sz w:val="34"/>
          <w:szCs w:val="34"/>
        </w:rPr>
        <w:t xml:space="preserve"> Excellence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) สร้าง</w:t>
      </w:r>
    </w:p>
    <w:p w:rsidR="008C3E65" w:rsidRPr="0004441B" w:rsidRDefault="008C3E65" w:rsidP="006A270E">
      <w:pPr>
        <w:spacing w:after="0" w:line="240" w:lineRule="auto"/>
        <w:jc w:val="thaiDistribute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กลไกป้องกันการทุจริตให้เข็มแข็งและมีประสิทธิภาพ ผ่านการบริหารงานที่โปร่งใสตามหลักธรรมาภิบาล</w:t>
      </w:r>
    </w:p>
    <w:p w:rsidR="009E50D9" w:rsidRPr="0004441B" w:rsidRDefault="009E50D9" w:rsidP="009E50D9">
      <w:pPr>
        <w:spacing w:after="0" w:line="240" w:lineRule="auto"/>
        <w:rPr>
          <w:rFonts w:ascii="2005_iannnnnGMO" w:hAnsi="2005_iannnnnGMO" w:cs="2005_iannnnnGMO"/>
          <w:color w:val="002060"/>
          <w:sz w:val="34"/>
          <w:szCs w:val="34"/>
        </w:rPr>
      </w:pPr>
    </w:p>
    <w:p w:rsidR="009E50D9" w:rsidRPr="0004441B" w:rsidRDefault="009E50D9" w:rsidP="009E50D9">
      <w:pPr>
        <w:spacing w:after="0" w:line="240" w:lineRule="auto"/>
        <w:rPr>
          <w:rFonts w:ascii="2005_iannnnnGMO" w:hAnsi="2005_iannnnnGMO" w:cs="2005_iannnnnGMO"/>
          <w:color w:val="002060"/>
          <w:sz w:val="34"/>
          <w:szCs w:val="34"/>
        </w:rPr>
      </w:pPr>
    </w:p>
    <w:p w:rsidR="009E50D9" w:rsidRPr="0004441B" w:rsidRDefault="009E50D9" w:rsidP="0004441B">
      <w:pPr>
        <w:spacing w:after="0" w:line="240" w:lineRule="auto"/>
        <w:jc w:val="center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จึงประกาศให้ทราบโดยทั่วกัน</w:t>
      </w:r>
    </w:p>
    <w:p w:rsidR="009E50D9" w:rsidRPr="0004441B" w:rsidRDefault="0029251B" w:rsidP="0004441B">
      <w:pPr>
        <w:spacing w:after="0" w:line="240" w:lineRule="auto"/>
        <w:jc w:val="center"/>
        <w:rPr>
          <w:rFonts w:ascii="2005_iannnnnGMO" w:hAnsi="2005_iannnnnGMO" w:cs="2005_iannnnnGMO"/>
          <w:color w:val="002060"/>
          <w:sz w:val="34"/>
          <w:szCs w:val="34"/>
          <w:cs/>
        </w:rPr>
      </w:pPr>
      <w:r w:rsidRPr="0004441B">
        <w:rPr>
          <w:rFonts w:ascii="2005_iannnnnGMO" w:eastAsia="Cordia New" w:hAnsi="2005_iannnnnGMO" w:cs="2005_iannnnnGMO"/>
          <w:noProof/>
          <w:color w:val="002060"/>
          <w:sz w:val="34"/>
          <w:szCs w:val="34"/>
        </w:rPr>
        <w:drawing>
          <wp:anchor distT="0" distB="0" distL="114300" distR="114300" simplePos="0" relativeHeight="251661312" behindDoc="0" locked="0" layoutInCell="1" allowOverlap="1" wp14:anchorId="2ACEA20F" wp14:editId="542BE6D9">
            <wp:simplePos x="0" y="0"/>
            <wp:positionH relativeFrom="column">
              <wp:posOffset>2787014</wp:posOffset>
            </wp:positionH>
            <wp:positionV relativeFrom="paragraph">
              <wp:posOffset>153079</wp:posOffset>
            </wp:positionV>
            <wp:extent cx="732155" cy="1269365"/>
            <wp:effectExtent l="19050" t="19050" r="29845" b="260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477">
                      <a:off x="0" y="0"/>
                      <a:ext cx="73215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D9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 xml:space="preserve">ประกาศ ณ วันที่ 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13</w:t>
      </w:r>
      <w:r w:rsidR="009E50D9" w:rsidRPr="0004441B">
        <w:rPr>
          <w:rFonts w:ascii="2005_iannnnnGMO" w:hAnsi="2005_iannnnnGMO" w:cs="2005_iannnnnGMO"/>
          <w:color w:val="002060"/>
          <w:sz w:val="34"/>
          <w:szCs w:val="34"/>
          <w:cs/>
        </w:rPr>
        <w:t xml:space="preserve"> ธันวาคม 256</w:t>
      </w: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7</w:t>
      </w:r>
    </w:p>
    <w:p w:rsidR="009E50D9" w:rsidRPr="0004441B" w:rsidRDefault="009E50D9" w:rsidP="0004441B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:rsidR="009E50D9" w:rsidRPr="0004441B" w:rsidRDefault="009E50D9" w:rsidP="0004441B">
      <w:pPr>
        <w:spacing w:after="0" w:line="240" w:lineRule="auto"/>
        <w:jc w:val="center"/>
        <w:rPr>
          <w:sz w:val="34"/>
          <w:szCs w:val="34"/>
        </w:rPr>
      </w:pPr>
    </w:p>
    <w:p w:rsidR="009E50D9" w:rsidRPr="0004441B" w:rsidRDefault="009E50D9" w:rsidP="0004441B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:rsidR="009E50D9" w:rsidRPr="0004441B" w:rsidRDefault="009E50D9" w:rsidP="0004441B">
      <w:pPr>
        <w:spacing w:after="0" w:line="240" w:lineRule="auto"/>
        <w:jc w:val="center"/>
        <w:rPr>
          <w:rFonts w:ascii="2005_iannnnnGMO" w:hAnsi="2005_iannnnnGMO" w:cs="2005_iannnnnGMO"/>
          <w:color w:val="002060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(นายธนา  คลองงาม)</w:t>
      </w:r>
    </w:p>
    <w:p w:rsidR="002129F0" w:rsidRPr="0004441B" w:rsidRDefault="009E50D9" w:rsidP="0004441B">
      <w:pPr>
        <w:spacing w:after="0" w:line="240" w:lineRule="auto"/>
        <w:jc w:val="center"/>
        <w:rPr>
          <w:rFonts w:ascii="2005_iannnnnGMO" w:hAnsi="2005_iannnnnGMO" w:cs="2005_iannnnnGMO"/>
          <w:sz w:val="34"/>
          <w:szCs w:val="34"/>
        </w:rPr>
      </w:pPr>
      <w:r w:rsidRPr="0004441B">
        <w:rPr>
          <w:rFonts w:ascii="2005_iannnnnGMO" w:hAnsi="2005_iannnnnGMO" w:cs="2005_iannnnnGMO"/>
          <w:color w:val="002060"/>
          <w:sz w:val="34"/>
          <w:szCs w:val="34"/>
          <w:cs/>
        </w:rPr>
        <w:t>ผู้อำนวยการโรงพยาบาลศิลาลาด</w:t>
      </w:r>
    </w:p>
    <w:sectPr w:rsidR="002129F0" w:rsidRPr="0004441B" w:rsidSect="0004441B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GMO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58BA"/>
    <w:multiLevelType w:val="hybridMultilevel"/>
    <w:tmpl w:val="05B8BD00"/>
    <w:lvl w:ilvl="0" w:tplc="9AE014D8">
      <w:start w:val="1"/>
      <w:numFmt w:val="thaiNumbers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825053"/>
    <w:multiLevelType w:val="hybridMultilevel"/>
    <w:tmpl w:val="D31A0B64"/>
    <w:lvl w:ilvl="0" w:tplc="55866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F0"/>
    <w:rsid w:val="0004441B"/>
    <w:rsid w:val="00070A61"/>
    <w:rsid w:val="000E4835"/>
    <w:rsid w:val="00120248"/>
    <w:rsid w:val="001B7667"/>
    <w:rsid w:val="002129F0"/>
    <w:rsid w:val="0023162D"/>
    <w:rsid w:val="0029251B"/>
    <w:rsid w:val="003749C7"/>
    <w:rsid w:val="003835FE"/>
    <w:rsid w:val="003D1B76"/>
    <w:rsid w:val="00442248"/>
    <w:rsid w:val="0060704C"/>
    <w:rsid w:val="006A270E"/>
    <w:rsid w:val="007979E8"/>
    <w:rsid w:val="008C3E65"/>
    <w:rsid w:val="00924BBC"/>
    <w:rsid w:val="00962EC4"/>
    <w:rsid w:val="009D45BF"/>
    <w:rsid w:val="009E50D9"/>
    <w:rsid w:val="00B6478B"/>
    <w:rsid w:val="00B66AF3"/>
    <w:rsid w:val="00BB188A"/>
    <w:rsid w:val="00C70198"/>
    <w:rsid w:val="00C710EF"/>
    <w:rsid w:val="00D16414"/>
    <w:rsid w:val="00D64860"/>
    <w:rsid w:val="00D9745E"/>
    <w:rsid w:val="00E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1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01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1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01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17</cp:revision>
  <cp:lastPrinted>2023-12-24T13:47:00Z</cp:lastPrinted>
  <dcterms:created xsi:type="dcterms:W3CDTF">2020-12-22T04:04:00Z</dcterms:created>
  <dcterms:modified xsi:type="dcterms:W3CDTF">2024-12-26T04:40:00Z</dcterms:modified>
</cp:coreProperties>
</file>